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B1D7AF" w14:textId="59CC76C5" w:rsidR="00D07509" w:rsidRPr="002275D1" w:rsidRDefault="00D07509" w:rsidP="00D07509">
      <w:pPr>
        <w:spacing w:after="0"/>
        <w:rPr>
          <w:sz w:val="24"/>
          <w:szCs w:val="24"/>
        </w:rPr>
      </w:pPr>
      <w:r w:rsidRPr="002275D1">
        <w:rPr>
          <w:sz w:val="24"/>
          <w:szCs w:val="24"/>
        </w:rPr>
        <w:t xml:space="preserve">Chicago Booth </w:t>
      </w:r>
      <w:r>
        <w:rPr>
          <w:sz w:val="24"/>
          <w:szCs w:val="24"/>
        </w:rPr>
        <w:t xml:space="preserve">Admissions </w:t>
      </w:r>
      <w:r w:rsidRPr="002275D1">
        <w:rPr>
          <w:sz w:val="24"/>
          <w:szCs w:val="24"/>
        </w:rPr>
        <w:t>Q&amp;A</w:t>
      </w:r>
    </w:p>
    <w:p w14:paraId="65AC44AA" w14:textId="77777777" w:rsidR="00D07509" w:rsidRPr="002275D1" w:rsidRDefault="00D07509" w:rsidP="00D07509">
      <w:pPr>
        <w:spacing w:after="0"/>
        <w:rPr>
          <w:sz w:val="24"/>
          <w:szCs w:val="24"/>
        </w:rPr>
      </w:pPr>
    </w:p>
    <w:p w14:paraId="1CD323C6" w14:textId="77777777" w:rsidR="00D07509" w:rsidRPr="002275D1" w:rsidRDefault="00D07509" w:rsidP="00D07509">
      <w:pPr>
        <w:spacing w:after="0"/>
        <w:rPr>
          <w:sz w:val="24"/>
          <w:szCs w:val="24"/>
        </w:rPr>
      </w:pPr>
      <w:r w:rsidRPr="002275D1">
        <w:rPr>
          <w:sz w:val="24"/>
          <w:szCs w:val="24"/>
        </w:rPr>
        <w:t>Q: What is special about your MBA program? In addition to its’ excellent reputation,</w:t>
      </w:r>
    </w:p>
    <w:p w14:paraId="6B1019A0" w14:textId="77777777" w:rsidR="00D07509" w:rsidRPr="002275D1" w:rsidRDefault="00D07509" w:rsidP="00D07509">
      <w:pPr>
        <w:spacing w:after="0"/>
        <w:rPr>
          <w:sz w:val="24"/>
          <w:szCs w:val="24"/>
        </w:rPr>
      </w:pPr>
      <w:r w:rsidRPr="002275D1">
        <w:rPr>
          <w:sz w:val="24"/>
          <w:szCs w:val="24"/>
        </w:rPr>
        <w:t>what differentiates it from other Top MBA programs?</w:t>
      </w:r>
    </w:p>
    <w:p w14:paraId="63B3FFE4" w14:textId="77777777" w:rsidR="00D07509" w:rsidRPr="002275D1" w:rsidRDefault="00D07509" w:rsidP="00D07509">
      <w:pPr>
        <w:spacing w:after="0"/>
        <w:rPr>
          <w:sz w:val="24"/>
          <w:szCs w:val="24"/>
        </w:rPr>
      </w:pPr>
      <w:r w:rsidRPr="002275D1">
        <w:rPr>
          <w:sz w:val="24"/>
          <w:szCs w:val="24"/>
        </w:rPr>
        <w:t>A: Chicago Booth’s unique program consists of a highly flexible curriculum, incredibly</w:t>
      </w:r>
    </w:p>
    <w:p w14:paraId="0B6CB5E8" w14:textId="77777777" w:rsidR="00D07509" w:rsidRPr="002275D1" w:rsidRDefault="00D07509" w:rsidP="00D07509">
      <w:pPr>
        <w:spacing w:after="0"/>
        <w:rPr>
          <w:sz w:val="24"/>
          <w:szCs w:val="24"/>
        </w:rPr>
      </w:pPr>
      <w:r w:rsidRPr="002275D1">
        <w:rPr>
          <w:sz w:val="24"/>
          <w:szCs w:val="24"/>
        </w:rPr>
        <w:t>supportive community and a data-driven approach to business education. Explore the</w:t>
      </w:r>
    </w:p>
    <w:p w14:paraId="648B4438" w14:textId="77777777" w:rsidR="00D07509" w:rsidRPr="002275D1" w:rsidRDefault="00D07509" w:rsidP="00D07509">
      <w:pPr>
        <w:spacing w:after="0"/>
        <w:rPr>
          <w:sz w:val="24"/>
          <w:szCs w:val="24"/>
        </w:rPr>
      </w:pPr>
      <w:r w:rsidRPr="002275D1">
        <w:rPr>
          <w:sz w:val="24"/>
          <w:szCs w:val="24"/>
        </w:rPr>
        <w:t xml:space="preserve">many aspects that make Chicago Booth’s Full-Time Program unique </w:t>
      </w:r>
      <w:hyperlink r:id="rId8" w:history="1">
        <w:r w:rsidRPr="002275D1">
          <w:rPr>
            <w:rStyle w:val="Hyperlink"/>
            <w:sz w:val="24"/>
            <w:szCs w:val="24"/>
          </w:rPr>
          <w:t>here</w:t>
        </w:r>
      </w:hyperlink>
      <w:r w:rsidRPr="002275D1">
        <w:rPr>
          <w:sz w:val="24"/>
          <w:szCs w:val="24"/>
        </w:rPr>
        <w:t>.</w:t>
      </w:r>
    </w:p>
    <w:p w14:paraId="4DC5085C" w14:textId="77777777" w:rsidR="00D07509" w:rsidRPr="002275D1" w:rsidRDefault="00D07509" w:rsidP="00D07509">
      <w:pPr>
        <w:spacing w:after="0"/>
        <w:rPr>
          <w:sz w:val="24"/>
          <w:szCs w:val="24"/>
        </w:rPr>
      </w:pPr>
    </w:p>
    <w:p w14:paraId="1ADEA078" w14:textId="77777777" w:rsidR="00D07509" w:rsidRPr="002275D1" w:rsidRDefault="00D07509" w:rsidP="00D07509">
      <w:pPr>
        <w:spacing w:after="0"/>
        <w:rPr>
          <w:sz w:val="24"/>
          <w:szCs w:val="24"/>
        </w:rPr>
      </w:pPr>
      <w:r w:rsidRPr="002275D1">
        <w:rPr>
          <w:sz w:val="24"/>
          <w:szCs w:val="24"/>
        </w:rPr>
        <w:t>Q: Can you share some details about the atmosphere in the school? Amongst the</w:t>
      </w:r>
    </w:p>
    <w:p w14:paraId="69BED669" w14:textId="77777777" w:rsidR="00D07509" w:rsidRPr="002275D1" w:rsidRDefault="00D07509" w:rsidP="00D07509">
      <w:pPr>
        <w:spacing w:after="0"/>
        <w:rPr>
          <w:sz w:val="24"/>
          <w:szCs w:val="24"/>
        </w:rPr>
      </w:pPr>
      <w:r w:rsidRPr="002275D1">
        <w:rPr>
          <w:sz w:val="24"/>
          <w:szCs w:val="24"/>
        </w:rPr>
        <w:t>students? Between students and faculty? How do students spend their free time?</w:t>
      </w:r>
    </w:p>
    <w:p w14:paraId="59346A89" w14:textId="77777777" w:rsidR="00D07509" w:rsidRPr="002275D1" w:rsidRDefault="00D07509" w:rsidP="00D07509">
      <w:pPr>
        <w:spacing w:after="0"/>
        <w:rPr>
          <w:sz w:val="24"/>
          <w:szCs w:val="24"/>
        </w:rPr>
      </w:pPr>
      <w:r w:rsidRPr="002275D1">
        <w:rPr>
          <w:sz w:val="24"/>
          <w:szCs w:val="24"/>
        </w:rPr>
        <w:t>A: One of the key markers of Booth is its strong sense of community and pay-it-forward</w:t>
      </w:r>
    </w:p>
    <w:p w14:paraId="4AE7F54B" w14:textId="77777777" w:rsidR="00D07509" w:rsidRPr="002275D1" w:rsidRDefault="00D07509" w:rsidP="00D07509">
      <w:pPr>
        <w:spacing w:after="0"/>
        <w:rPr>
          <w:sz w:val="24"/>
          <w:szCs w:val="24"/>
        </w:rPr>
      </w:pPr>
      <w:r w:rsidRPr="002275D1">
        <w:rPr>
          <w:sz w:val="24"/>
          <w:szCs w:val="24"/>
        </w:rPr>
        <w:t>culture. Whether it’s a student, alum, faculty, or staff person, every member of the</w:t>
      </w:r>
    </w:p>
    <w:p w14:paraId="3FBA0AD3" w14:textId="77777777" w:rsidR="00D07509" w:rsidRPr="002275D1" w:rsidRDefault="00D07509" w:rsidP="00D07509">
      <w:pPr>
        <w:spacing w:after="0"/>
        <w:rPr>
          <w:sz w:val="24"/>
          <w:szCs w:val="24"/>
        </w:rPr>
      </w:pPr>
      <w:r w:rsidRPr="002275D1">
        <w:rPr>
          <w:sz w:val="24"/>
          <w:szCs w:val="24"/>
        </w:rPr>
        <w:t xml:space="preserve">Booth community is eager to support their fellow </w:t>
      </w:r>
      <w:proofErr w:type="spellStart"/>
      <w:r w:rsidRPr="002275D1">
        <w:rPr>
          <w:sz w:val="24"/>
          <w:szCs w:val="24"/>
        </w:rPr>
        <w:t>Boothies</w:t>
      </w:r>
      <w:proofErr w:type="spellEnd"/>
      <w:r w:rsidRPr="002275D1">
        <w:rPr>
          <w:sz w:val="24"/>
          <w:szCs w:val="24"/>
        </w:rPr>
        <w:t xml:space="preserve"> however they can. Outside of</w:t>
      </w:r>
    </w:p>
    <w:p w14:paraId="5F3E0C8E" w14:textId="77777777" w:rsidR="00D07509" w:rsidRPr="002275D1" w:rsidRDefault="00D07509" w:rsidP="00D07509">
      <w:pPr>
        <w:spacing w:after="0"/>
        <w:rPr>
          <w:rStyle w:val="Hyperlink"/>
          <w:sz w:val="24"/>
          <w:szCs w:val="24"/>
        </w:rPr>
      </w:pPr>
      <w:r w:rsidRPr="002275D1">
        <w:rPr>
          <w:sz w:val="24"/>
          <w:szCs w:val="24"/>
        </w:rPr>
        <w:t xml:space="preserve">the classroom, students continue to create community through the many </w:t>
      </w:r>
      <w:r w:rsidRPr="002275D1">
        <w:rPr>
          <w:sz w:val="24"/>
          <w:szCs w:val="24"/>
        </w:rPr>
        <w:fldChar w:fldCharType="begin"/>
      </w:r>
      <w:r w:rsidRPr="002275D1">
        <w:rPr>
          <w:sz w:val="24"/>
          <w:szCs w:val="24"/>
        </w:rPr>
        <w:instrText>HYPERLINK "https://www.chicagobooth.edu/mba/full-time/student-experience/groups"</w:instrText>
      </w:r>
      <w:r w:rsidRPr="002275D1">
        <w:rPr>
          <w:sz w:val="24"/>
          <w:szCs w:val="24"/>
        </w:rPr>
      </w:r>
      <w:r w:rsidRPr="002275D1">
        <w:rPr>
          <w:sz w:val="24"/>
          <w:szCs w:val="24"/>
        </w:rPr>
        <w:fldChar w:fldCharType="separate"/>
      </w:r>
      <w:r w:rsidRPr="002275D1">
        <w:rPr>
          <w:rStyle w:val="Hyperlink"/>
          <w:sz w:val="24"/>
          <w:szCs w:val="24"/>
        </w:rPr>
        <w:t>student-led</w:t>
      </w:r>
    </w:p>
    <w:p w14:paraId="6A747D7F" w14:textId="77777777" w:rsidR="00D07509" w:rsidRPr="002275D1" w:rsidRDefault="00D07509" w:rsidP="00D07509">
      <w:pPr>
        <w:spacing w:after="0"/>
        <w:rPr>
          <w:sz w:val="24"/>
          <w:szCs w:val="24"/>
        </w:rPr>
      </w:pPr>
      <w:r w:rsidRPr="002275D1">
        <w:rPr>
          <w:rStyle w:val="Hyperlink"/>
          <w:sz w:val="24"/>
          <w:szCs w:val="24"/>
        </w:rPr>
        <w:t>groups</w:t>
      </w:r>
      <w:r w:rsidRPr="002275D1">
        <w:rPr>
          <w:sz w:val="24"/>
          <w:szCs w:val="24"/>
        </w:rPr>
        <w:fldChar w:fldCharType="end"/>
      </w:r>
      <w:r w:rsidRPr="002275D1">
        <w:rPr>
          <w:sz w:val="24"/>
          <w:szCs w:val="24"/>
        </w:rPr>
        <w:t xml:space="preserve"> on campus. A great way to learn more about Booth’s unique culture is to connect</w:t>
      </w:r>
    </w:p>
    <w:p w14:paraId="11FF7025" w14:textId="77777777" w:rsidR="00D07509" w:rsidRPr="002275D1" w:rsidRDefault="00D07509" w:rsidP="00D07509">
      <w:pPr>
        <w:spacing w:after="0"/>
        <w:rPr>
          <w:sz w:val="24"/>
          <w:szCs w:val="24"/>
        </w:rPr>
      </w:pPr>
      <w:r w:rsidRPr="002275D1">
        <w:rPr>
          <w:sz w:val="24"/>
          <w:szCs w:val="24"/>
        </w:rPr>
        <w:t xml:space="preserve">with our community firsthand through our </w:t>
      </w:r>
      <w:hyperlink r:id="rId9" w:history="1">
        <w:r w:rsidRPr="002275D1">
          <w:rPr>
            <w:rStyle w:val="Hyperlink"/>
            <w:sz w:val="24"/>
            <w:szCs w:val="24"/>
          </w:rPr>
          <w:t>Connect with a Student Tool</w:t>
        </w:r>
      </w:hyperlink>
      <w:r w:rsidRPr="002275D1">
        <w:rPr>
          <w:sz w:val="24"/>
          <w:szCs w:val="24"/>
        </w:rPr>
        <w:t>, or by exploring</w:t>
      </w:r>
    </w:p>
    <w:p w14:paraId="0F7DEA5A" w14:textId="77777777" w:rsidR="00D07509" w:rsidRPr="002275D1" w:rsidRDefault="00D07509" w:rsidP="00D07509">
      <w:pPr>
        <w:spacing w:after="0"/>
        <w:rPr>
          <w:sz w:val="24"/>
          <w:szCs w:val="24"/>
        </w:rPr>
      </w:pPr>
      <w:r w:rsidRPr="002275D1">
        <w:rPr>
          <w:sz w:val="24"/>
          <w:szCs w:val="24"/>
        </w:rPr>
        <w:t xml:space="preserve">the </w:t>
      </w:r>
      <w:hyperlink r:id="rId10" w:history="1">
        <w:r w:rsidRPr="002275D1">
          <w:rPr>
            <w:rStyle w:val="Hyperlink"/>
            <w:sz w:val="24"/>
            <w:szCs w:val="24"/>
          </w:rPr>
          <w:t>Booth Experience</w:t>
        </w:r>
      </w:hyperlink>
      <w:r w:rsidRPr="002275D1">
        <w:rPr>
          <w:sz w:val="24"/>
          <w:szCs w:val="24"/>
        </w:rPr>
        <w:t xml:space="preserve"> blog.</w:t>
      </w:r>
    </w:p>
    <w:p w14:paraId="6C9426EE" w14:textId="77777777" w:rsidR="00D07509" w:rsidRPr="002275D1" w:rsidRDefault="00D07509" w:rsidP="00D07509">
      <w:pPr>
        <w:spacing w:after="0"/>
        <w:rPr>
          <w:sz w:val="24"/>
          <w:szCs w:val="24"/>
        </w:rPr>
      </w:pPr>
    </w:p>
    <w:p w14:paraId="0AA6670F" w14:textId="77777777" w:rsidR="00D07509" w:rsidRPr="002275D1" w:rsidRDefault="00D07509" w:rsidP="00D07509">
      <w:pPr>
        <w:spacing w:after="0"/>
        <w:rPr>
          <w:sz w:val="24"/>
          <w:szCs w:val="24"/>
        </w:rPr>
      </w:pPr>
      <w:r w:rsidRPr="002275D1">
        <w:rPr>
          <w:sz w:val="24"/>
          <w:szCs w:val="24"/>
        </w:rPr>
        <w:t>Q: Can you share some details about the area the school is located in?</w:t>
      </w:r>
    </w:p>
    <w:p w14:paraId="2CCC61D3" w14:textId="77777777" w:rsidR="00D07509" w:rsidRPr="002275D1" w:rsidRDefault="00D07509" w:rsidP="00D07509">
      <w:pPr>
        <w:spacing w:after="0"/>
        <w:rPr>
          <w:sz w:val="24"/>
          <w:szCs w:val="24"/>
        </w:rPr>
      </w:pPr>
      <w:r w:rsidRPr="002275D1">
        <w:rPr>
          <w:sz w:val="24"/>
          <w:szCs w:val="24"/>
        </w:rPr>
        <w:t>A: Chicago Booth’s Full-Time MBA Program is located at the University of Chicago’s campus in the Hyde Park neighborhood of Chicago, IL. Hyde Park is a leafy, tree-lined area with little coffee shops, lunch spots, landscaped parks, museums, and other social haunts. Just north of campus is downtown, where the majority of MBA students reside and enjoy being in the midst of Chicago’s thriving business center. Chicago is also a vibrant international city, situated right along the shoreline of the beautiful Lake Michigan. Our students constantly take advantage of all that the city has to offer – year-round entertainment, fine dining, sports and cultural attractions, the beach-lined lakefront, and so much more.</w:t>
      </w:r>
    </w:p>
    <w:p w14:paraId="37D1980C" w14:textId="77777777" w:rsidR="00D07509" w:rsidRPr="002275D1" w:rsidRDefault="00D07509" w:rsidP="00D07509">
      <w:pPr>
        <w:spacing w:after="0"/>
        <w:rPr>
          <w:sz w:val="24"/>
          <w:szCs w:val="24"/>
        </w:rPr>
      </w:pPr>
    </w:p>
    <w:p w14:paraId="7EC2C744" w14:textId="77777777" w:rsidR="00D07509" w:rsidRPr="002275D1" w:rsidRDefault="00D07509" w:rsidP="00D07509">
      <w:pPr>
        <w:spacing w:after="0"/>
        <w:rPr>
          <w:sz w:val="24"/>
          <w:szCs w:val="24"/>
        </w:rPr>
      </w:pPr>
      <w:r w:rsidRPr="002275D1">
        <w:rPr>
          <w:sz w:val="24"/>
          <w:szCs w:val="24"/>
        </w:rPr>
        <w:t>Q: Can you share some details regarding job opportunities and summer internships for</w:t>
      </w:r>
    </w:p>
    <w:p w14:paraId="116383C7" w14:textId="77777777" w:rsidR="00D07509" w:rsidRPr="002275D1" w:rsidRDefault="00D07509" w:rsidP="00D07509">
      <w:pPr>
        <w:spacing w:after="0"/>
        <w:rPr>
          <w:sz w:val="24"/>
          <w:szCs w:val="24"/>
        </w:rPr>
      </w:pPr>
      <w:r w:rsidRPr="002275D1">
        <w:rPr>
          <w:sz w:val="24"/>
          <w:szCs w:val="24"/>
        </w:rPr>
        <w:t>students in your school?</w:t>
      </w:r>
    </w:p>
    <w:p w14:paraId="31C31760" w14:textId="77777777" w:rsidR="00D07509" w:rsidRPr="002275D1" w:rsidRDefault="00D07509" w:rsidP="00D07509">
      <w:pPr>
        <w:spacing w:after="0"/>
        <w:rPr>
          <w:sz w:val="24"/>
          <w:szCs w:val="24"/>
        </w:rPr>
      </w:pPr>
      <w:r w:rsidRPr="002275D1">
        <w:rPr>
          <w:sz w:val="24"/>
          <w:szCs w:val="24"/>
        </w:rPr>
        <w:t>A: Students have a number of internship and job opportunities at their fingertips! For a</w:t>
      </w:r>
    </w:p>
    <w:p w14:paraId="24648C8D" w14:textId="77777777" w:rsidR="00D07509" w:rsidRPr="002275D1" w:rsidRDefault="00D07509" w:rsidP="00D07509">
      <w:pPr>
        <w:spacing w:after="0"/>
        <w:rPr>
          <w:sz w:val="24"/>
          <w:szCs w:val="24"/>
        </w:rPr>
      </w:pPr>
      <w:r w:rsidRPr="002275D1">
        <w:rPr>
          <w:sz w:val="24"/>
          <w:szCs w:val="24"/>
        </w:rPr>
        <w:t xml:space="preserve">more in depth look, check out the Full-Time MBA Employment report </w:t>
      </w:r>
      <w:hyperlink r:id="rId11" w:history="1">
        <w:r w:rsidRPr="002275D1">
          <w:rPr>
            <w:rStyle w:val="Hyperlink"/>
            <w:sz w:val="24"/>
            <w:szCs w:val="24"/>
          </w:rPr>
          <w:t>here</w:t>
        </w:r>
      </w:hyperlink>
      <w:r w:rsidRPr="002275D1">
        <w:rPr>
          <w:sz w:val="24"/>
          <w:szCs w:val="24"/>
        </w:rPr>
        <w:t>. This report</w:t>
      </w:r>
    </w:p>
    <w:p w14:paraId="4070CC6C" w14:textId="77777777" w:rsidR="00D07509" w:rsidRPr="002275D1" w:rsidRDefault="00D07509" w:rsidP="00D07509">
      <w:pPr>
        <w:spacing w:after="0"/>
        <w:rPr>
          <w:sz w:val="24"/>
          <w:szCs w:val="24"/>
        </w:rPr>
      </w:pPr>
      <w:r w:rsidRPr="002275D1">
        <w:rPr>
          <w:sz w:val="24"/>
          <w:szCs w:val="24"/>
        </w:rPr>
        <w:t>shares employment data from full-time positions and internship positions landed by</w:t>
      </w:r>
    </w:p>
    <w:p w14:paraId="425F24D9" w14:textId="77777777" w:rsidR="00D07509" w:rsidRPr="002275D1" w:rsidRDefault="00D07509" w:rsidP="00D07509">
      <w:pPr>
        <w:spacing w:after="0"/>
        <w:rPr>
          <w:sz w:val="24"/>
          <w:szCs w:val="24"/>
        </w:rPr>
      </w:pPr>
      <w:r w:rsidRPr="002275D1">
        <w:rPr>
          <w:sz w:val="24"/>
          <w:szCs w:val="24"/>
        </w:rPr>
        <w:t>Chicago Booth students.</w:t>
      </w:r>
    </w:p>
    <w:p w14:paraId="57157BF6" w14:textId="77777777" w:rsidR="00D07509" w:rsidRPr="002275D1" w:rsidRDefault="00D07509" w:rsidP="00D07509">
      <w:pPr>
        <w:spacing w:after="0"/>
        <w:rPr>
          <w:sz w:val="24"/>
          <w:szCs w:val="24"/>
        </w:rPr>
      </w:pPr>
    </w:p>
    <w:p w14:paraId="6E41721E" w14:textId="77777777" w:rsidR="00D07509" w:rsidRPr="002275D1" w:rsidRDefault="00D07509" w:rsidP="00D07509">
      <w:pPr>
        <w:spacing w:after="0"/>
        <w:rPr>
          <w:sz w:val="24"/>
          <w:szCs w:val="24"/>
        </w:rPr>
      </w:pPr>
      <w:r w:rsidRPr="002275D1">
        <w:rPr>
          <w:sz w:val="24"/>
          <w:szCs w:val="24"/>
        </w:rPr>
        <w:t>Q: What is it that you are looking for in a candidate? Who will especially enjoy this</w:t>
      </w:r>
    </w:p>
    <w:p w14:paraId="5FC3DC5C" w14:textId="77777777" w:rsidR="00D07509" w:rsidRPr="002275D1" w:rsidRDefault="00D07509" w:rsidP="00D07509">
      <w:pPr>
        <w:spacing w:after="0"/>
        <w:rPr>
          <w:sz w:val="24"/>
          <w:szCs w:val="24"/>
        </w:rPr>
      </w:pPr>
      <w:r w:rsidRPr="002275D1">
        <w:rPr>
          <w:sz w:val="24"/>
          <w:szCs w:val="24"/>
        </w:rPr>
        <w:t>school? Who will be a good fit to the school?</w:t>
      </w:r>
    </w:p>
    <w:p w14:paraId="77E9B22D" w14:textId="77777777" w:rsidR="00D07509" w:rsidRPr="002275D1" w:rsidRDefault="00D07509" w:rsidP="00D07509">
      <w:pPr>
        <w:spacing w:after="0"/>
        <w:rPr>
          <w:sz w:val="24"/>
          <w:szCs w:val="24"/>
        </w:rPr>
      </w:pPr>
      <w:r w:rsidRPr="002275D1">
        <w:rPr>
          <w:sz w:val="24"/>
          <w:szCs w:val="24"/>
        </w:rPr>
        <w:t>A: Successful Booth students have the desire to thrive within a challenging and</w:t>
      </w:r>
    </w:p>
    <w:p w14:paraId="5B6552BF" w14:textId="77777777" w:rsidR="00D07509" w:rsidRPr="002275D1" w:rsidRDefault="00D07509" w:rsidP="00D07509">
      <w:pPr>
        <w:spacing w:after="0"/>
        <w:rPr>
          <w:sz w:val="24"/>
          <w:szCs w:val="24"/>
        </w:rPr>
      </w:pPr>
      <w:r w:rsidRPr="002275D1">
        <w:rPr>
          <w:sz w:val="24"/>
          <w:szCs w:val="24"/>
        </w:rPr>
        <w:t>stimulating environment, are intellectually curious, and value diverse perspectives. Their</w:t>
      </w:r>
    </w:p>
    <w:p w14:paraId="59244087" w14:textId="77777777" w:rsidR="00D07509" w:rsidRPr="002275D1" w:rsidRDefault="00D07509" w:rsidP="00D07509">
      <w:pPr>
        <w:spacing w:after="0"/>
        <w:rPr>
          <w:sz w:val="24"/>
          <w:szCs w:val="24"/>
        </w:rPr>
      </w:pPr>
      <w:r w:rsidRPr="002275D1">
        <w:rPr>
          <w:sz w:val="24"/>
          <w:szCs w:val="24"/>
        </w:rPr>
        <w:t>unique personal and professional experience contribute to a community that supports</w:t>
      </w:r>
    </w:p>
    <w:p w14:paraId="5ECC5E65" w14:textId="77777777" w:rsidR="00D07509" w:rsidRPr="002275D1" w:rsidRDefault="00D07509" w:rsidP="00D07509">
      <w:pPr>
        <w:spacing w:after="0"/>
        <w:rPr>
          <w:sz w:val="24"/>
          <w:szCs w:val="24"/>
        </w:rPr>
      </w:pPr>
      <w:r w:rsidRPr="002275D1">
        <w:rPr>
          <w:sz w:val="24"/>
          <w:szCs w:val="24"/>
        </w:rPr>
        <w:t>its members and pushes each other to be the best they can be. To explore the elements</w:t>
      </w:r>
    </w:p>
    <w:p w14:paraId="614E4359" w14:textId="77777777" w:rsidR="00D07509" w:rsidRPr="002275D1" w:rsidRDefault="00D07509" w:rsidP="00D07509">
      <w:pPr>
        <w:spacing w:after="0"/>
        <w:rPr>
          <w:rStyle w:val="Hyperlink"/>
          <w:sz w:val="24"/>
          <w:szCs w:val="24"/>
        </w:rPr>
      </w:pPr>
      <w:r w:rsidRPr="002275D1">
        <w:rPr>
          <w:sz w:val="24"/>
          <w:szCs w:val="24"/>
        </w:rPr>
        <w:t xml:space="preserve">on our application further and see what we look for, explore the </w:t>
      </w:r>
      <w:r w:rsidRPr="002275D1">
        <w:rPr>
          <w:sz w:val="24"/>
          <w:szCs w:val="24"/>
        </w:rPr>
        <w:fldChar w:fldCharType="begin"/>
      </w:r>
      <w:r w:rsidRPr="002275D1">
        <w:rPr>
          <w:sz w:val="24"/>
          <w:szCs w:val="24"/>
        </w:rPr>
        <w:instrText>HYPERLINK "https://www.chicagobooth.edu/mba/full-time/admissions/requirements"</w:instrText>
      </w:r>
      <w:r w:rsidRPr="002275D1">
        <w:rPr>
          <w:sz w:val="24"/>
          <w:szCs w:val="24"/>
        </w:rPr>
      </w:r>
      <w:r w:rsidRPr="002275D1">
        <w:rPr>
          <w:sz w:val="24"/>
          <w:szCs w:val="24"/>
        </w:rPr>
        <w:fldChar w:fldCharType="separate"/>
      </w:r>
      <w:r w:rsidRPr="002275D1">
        <w:rPr>
          <w:rStyle w:val="Hyperlink"/>
          <w:sz w:val="24"/>
          <w:szCs w:val="24"/>
        </w:rPr>
        <w:t>Admission</w:t>
      </w:r>
    </w:p>
    <w:p w14:paraId="127A9470" w14:textId="77777777" w:rsidR="00D07509" w:rsidRPr="002275D1" w:rsidRDefault="00D07509" w:rsidP="00D07509">
      <w:pPr>
        <w:spacing w:after="0"/>
        <w:rPr>
          <w:sz w:val="24"/>
          <w:szCs w:val="24"/>
        </w:rPr>
      </w:pPr>
      <w:r w:rsidRPr="002275D1">
        <w:rPr>
          <w:rStyle w:val="Hyperlink"/>
          <w:sz w:val="24"/>
          <w:szCs w:val="24"/>
        </w:rPr>
        <w:t>Requirements page</w:t>
      </w:r>
      <w:r w:rsidRPr="002275D1">
        <w:rPr>
          <w:sz w:val="24"/>
          <w:szCs w:val="24"/>
        </w:rPr>
        <w:fldChar w:fldCharType="end"/>
      </w:r>
      <w:r w:rsidRPr="002275D1">
        <w:rPr>
          <w:sz w:val="24"/>
          <w:szCs w:val="24"/>
        </w:rPr>
        <w:t>.</w:t>
      </w:r>
    </w:p>
    <w:p w14:paraId="039D3DC5" w14:textId="77777777" w:rsidR="00D07509" w:rsidRPr="002275D1" w:rsidRDefault="00D07509" w:rsidP="00D07509">
      <w:pPr>
        <w:spacing w:after="0"/>
        <w:rPr>
          <w:sz w:val="24"/>
          <w:szCs w:val="24"/>
        </w:rPr>
      </w:pPr>
    </w:p>
    <w:p w14:paraId="42576111" w14:textId="77777777" w:rsidR="00D07509" w:rsidRPr="002275D1" w:rsidRDefault="00D07509" w:rsidP="00D07509">
      <w:pPr>
        <w:spacing w:after="0"/>
        <w:rPr>
          <w:sz w:val="24"/>
          <w:szCs w:val="24"/>
        </w:rPr>
      </w:pPr>
      <w:r w:rsidRPr="002275D1">
        <w:rPr>
          <w:sz w:val="24"/>
          <w:szCs w:val="24"/>
        </w:rPr>
        <w:t>Q: Are later rounds worth considering?</w:t>
      </w:r>
    </w:p>
    <w:p w14:paraId="2D33B35A" w14:textId="77777777" w:rsidR="00D07509" w:rsidRPr="002275D1" w:rsidRDefault="00D07509" w:rsidP="00D07509">
      <w:pPr>
        <w:spacing w:after="0"/>
        <w:rPr>
          <w:sz w:val="24"/>
          <w:szCs w:val="24"/>
        </w:rPr>
      </w:pPr>
      <w:r w:rsidRPr="002275D1">
        <w:rPr>
          <w:sz w:val="24"/>
          <w:szCs w:val="24"/>
        </w:rPr>
        <w:t>A: Applications are considered the same way regardless of which application round you</w:t>
      </w:r>
    </w:p>
    <w:p w14:paraId="337445EF" w14:textId="77777777" w:rsidR="00D07509" w:rsidRPr="002275D1" w:rsidRDefault="00D07509" w:rsidP="00D07509">
      <w:pPr>
        <w:spacing w:after="0"/>
        <w:rPr>
          <w:sz w:val="24"/>
          <w:szCs w:val="24"/>
        </w:rPr>
      </w:pPr>
      <w:r w:rsidRPr="002275D1">
        <w:rPr>
          <w:sz w:val="24"/>
          <w:szCs w:val="24"/>
        </w:rPr>
        <w:t>choose to apply, so the best consideration is to apply when you feel confident in</w:t>
      </w:r>
    </w:p>
    <w:p w14:paraId="0EABAB2F" w14:textId="77777777" w:rsidR="00D07509" w:rsidRPr="002275D1" w:rsidRDefault="00D07509" w:rsidP="00D07509">
      <w:pPr>
        <w:spacing w:after="0"/>
        <w:rPr>
          <w:sz w:val="24"/>
          <w:szCs w:val="24"/>
        </w:rPr>
      </w:pPr>
      <w:r w:rsidRPr="002275D1">
        <w:rPr>
          <w:sz w:val="24"/>
          <w:szCs w:val="24"/>
        </w:rPr>
        <w:t>your application. For our international applicants, we do recommend considering Round</w:t>
      </w:r>
    </w:p>
    <w:p w14:paraId="6AD2D6E1" w14:textId="77777777" w:rsidR="00D07509" w:rsidRPr="002275D1" w:rsidRDefault="00D07509" w:rsidP="00D07509">
      <w:pPr>
        <w:spacing w:after="0"/>
        <w:rPr>
          <w:sz w:val="24"/>
          <w:szCs w:val="24"/>
        </w:rPr>
      </w:pPr>
      <w:r w:rsidRPr="002275D1">
        <w:rPr>
          <w:sz w:val="24"/>
          <w:szCs w:val="24"/>
        </w:rPr>
        <w:t>1 or Round 2 to allow for the maximum time available for the visa application process.</w:t>
      </w:r>
    </w:p>
    <w:p w14:paraId="358A6768" w14:textId="77777777" w:rsidR="00D07509" w:rsidRPr="002275D1" w:rsidRDefault="00D07509" w:rsidP="00D07509">
      <w:pPr>
        <w:spacing w:after="0"/>
        <w:rPr>
          <w:sz w:val="24"/>
          <w:szCs w:val="24"/>
        </w:rPr>
      </w:pPr>
    </w:p>
    <w:p w14:paraId="19ADC964" w14:textId="77777777" w:rsidR="00D07509" w:rsidRPr="002275D1" w:rsidRDefault="00D07509" w:rsidP="00D07509">
      <w:pPr>
        <w:spacing w:after="0"/>
        <w:rPr>
          <w:sz w:val="24"/>
          <w:szCs w:val="24"/>
        </w:rPr>
      </w:pPr>
      <w:r w:rsidRPr="002275D1">
        <w:rPr>
          <w:sz w:val="24"/>
          <w:szCs w:val="24"/>
        </w:rPr>
        <w:t>Q: GMAT and importance as a % of the candidacy? What is the minimum GMAT you are looking for?</w:t>
      </w:r>
    </w:p>
    <w:p w14:paraId="3B13B52E" w14:textId="77777777" w:rsidR="00D07509" w:rsidRPr="002275D1" w:rsidRDefault="00D07509" w:rsidP="00D07509">
      <w:pPr>
        <w:spacing w:after="0"/>
        <w:rPr>
          <w:sz w:val="24"/>
          <w:szCs w:val="24"/>
        </w:rPr>
      </w:pPr>
      <w:r w:rsidRPr="002275D1">
        <w:rPr>
          <w:sz w:val="24"/>
          <w:szCs w:val="24"/>
        </w:rPr>
        <w:t>A: We do not have a minimum required GMAT score. Statistics around ranges and</w:t>
      </w:r>
    </w:p>
    <w:p w14:paraId="7E1A73DC" w14:textId="77777777" w:rsidR="00D07509" w:rsidRPr="002275D1" w:rsidRDefault="00D07509" w:rsidP="00D07509">
      <w:pPr>
        <w:spacing w:after="0"/>
        <w:rPr>
          <w:rStyle w:val="Hyperlink"/>
          <w:sz w:val="24"/>
          <w:szCs w:val="24"/>
        </w:rPr>
      </w:pPr>
      <w:r w:rsidRPr="002275D1">
        <w:rPr>
          <w:sz w:val="24"/>
          <w:szCs w:val="24"/>
        </w:rPr>
        <w:t xml:space="preserve">averages of test scores in the most recent class can be found on our </w:t>
      </w:r>
      <w:r w:rsidRPr="002275D1">
        <w:rPr>
          <w:sz w:val="24"/>
          <w:szCs w:val="24"/>
        </w:rPr>
        <w:fldChar w:fldCharType="begin"/>
      </w:r>
      <w:r w:rsidRPr="002275D1">
        <w:rPr>
          <w:sz w:val="24"/>
          <w:szCs w:val="24"/>
        </w:rPr>
        <w:instrText>HYPERLINK "https://www.chicagobooth.edu/mba/full-time/admissions/class-profile"</w:instrText>
      </w:r>
      <w:r w:rsidRPr="002275D1">
        <w:rPr>
          <w:sz w:val="24"/>
          <w:szCs w:val="24"/>
        </w:rPr>
      </w:r>
      <w:r w:rsidRPr="002275D1">
        <w:rPr>
          <w:sz w:val="24"/>
          <w:szCs w:val="24"/>
        </w:rPr>
        <w:fldChar w:fldCharType="separate"/>
      </w:r>
      <w:r w:rsidRPr="002275D1">
        <w:rPr>
          <w:rStyle w:val="Hyperlink"/>
          <w:sz w:val="24"/>
          <w:szCs w:val="24"/>
        </w:rPr>
        <w:t>Class Profile</w:t>
      </w:r>
    </w:p>
    <w:p w14:paraId="57DBAA11" w14:textId="77777777" w:rsidR="00D07509" w:rsidRPr="002275D1" w:rsidRDefault="00D07509" w:rsidP="00D07509">
      <w:pPr>
        <w:spacing w:after="0"/>
        <w:rPr>
          <w:sz w:val="24"/>
          <w:szCs w:val="24"/>
        </w:rPr>
      </w:pPr>
      <w:r w:rsidRPr="002275D1">
        <w:rPr>
          <w:rStyle w:val="Hyperlink"/>
          <w:sz w:val="24"/>
          <w:szCs w:val="24"/>
        </w:rPr>
        <w:t>webpage</w:t>
      </w:r>
      <w:r w:rsidRPr="002275D1">
        <w:rPr>
          <w:sz w:val="24"/>
          <w:szCs w:val="24"/>
        </w:rPr>
        <w:fldChar w:fldCharType="end"/>
      </w:r>
      <w:r w:rsidRPr="002275D1">
        <w:rPr>
          <w:sz w:val="24"/>
          <w:szCs w:val="24"/>
        </w:rPr>
        <w:t>. We take a holistic approach to reviewing applications, so each element of the</w:t>
      </w:r>
    </w:p>
    <w:p w14:paraId="211844CA" w14:textId="77777777" w:rsidR="00D07509" w:rsidRPr="002275D1" w:rsidRDefault="00D07509" w:rsidP="00D07509">
      <w:pPr>
        <w:spacing w:after="0"/>
        <w:rPr>
          <w:sz w:val="24"/>
          <w:szCs w:val="24"/>
        </w:rPr>
      </w:pPr>
      <w:r w:rsidRPr="002275D1">
        <w:rPr>
          <w:sz w:val="24"/>
          <w:szCs w:val="24"/>
        </w:rPr>
        <w:t>application is weighted equally.</w:t>
      </w:r>
    </w:p>
    <w:p w14:paraId="3B13C177" w14:textId="77777777" w:rsidR="00D07509" w:rsidRPr="002275D1" w:rsidRDefault="00D07509" w:rsidP="00D07509">
      <w:pPr>
        <w:spacing w:after="0"/>
        <w:rPr>
          <w:sz w:val="24"/>
          <w:szCs w:val="24"/>
        </w:rPr>
      </w:pPr>
    </w:p>
    <w:p w14:paraId="7FF1C207" w14:textId="77777777" w:rsidR="00D07509" w:rsidRPr="002275D1" w:rsidRDefault="00D07509" w:rsidP="00D07509">
      <w:pPr>
        <w:spacing w:after="0"/>
        <w:rPr>
          <w:sz w:val="24"/>
          <w:szCs w:val="24"/>
        </w:rPr>
      </w:pPr>
      <w:r w:rsidRPr="002275D1">
        <w:rPr>
          <w:sz w:val="24"/>
          <w:szCs w:val="24"/>
        </w:rPr>
        <w:t>Q: Can you tell us more about funding – scholarship/fellowship options in your school?</w:t>
      </w:r>
    </w:p>
    <w:p w14:paraId="78AD718A" w14:textId="77777777" w:rsidR="00D07509" w:rsidRPr="002275D1" w:rsidRDefault="00D07509" w:rsidP="00D07509">
      <w:pPr>
        <w:spacing w:after="0"/>
        <w:rPr>
          <w:sz w:val="24"/>
          <w:szCs w:val="24"/>
        </w:rPr>
      </w:pPr>
      <w:r w:rsidRPr="002275D1">
        <w:rPr>
          <w:sz w:val="24"/>
          <w:szCs w:val="24"/>
        </w:rPr>
        <w:t>A: The majority of our students fund their MBA experience through student loans, often</w:t>
      </w:r>
    </w:p>
    <w:p w14:paraId="30E9A3A9" w14:textId="77777777" w:rsidR="00D07509" w:rsidRPr="002275D1" w:rsidRDefault="00D07509" w:rsidP="00D07509">
      <w:pPr>
        <w:spacing w:after="0"/>
        <w:rPr>
          <w:sz w:val="24"/>
          <w:szCs w:val="24"/>
        </w:rPr>
      </w:pPr>
      <w:r w:rsidRPr="002275D1">
        <w:rPr>
          <w:sz w:val="24"/>
          <w:szCs w:val="24"/>
        </w:rPr>
        <w:t>repaying them within 10 years of graduation. We also offer merit-based scholarships for</w:t>
      </w:r>
    </w:p>
    <w:p w14:paraId="0E384CDC" w14:textId="77777777" w:rsidR="00D07509" w:rsidRPr="002275D1" w:rsidRDefault="00D07509" w:rsidP="00D07509">
      <w:pPr>
        <w:spacing w:after="0"/>
        <w:rPr>
          <w:sz w:val="24"/>
          <w:szCs w:val="24"/>
        </w:rPr>
      </w:pPr>
      <w:r w:rsidRPr="002275D1">
        <w:rPr>
          <w:sz w:val="24"/>
          <w:szCs w:val="24"/>
        </w:rPr>
        <w:t>MBA students and fellowships to select admitted students, and we encourage you to</w:t>
      </w:r>
    </w:p>
    <w:p w14:paraId="20E94BD2" w14:textId="77777777" w:rsidR="00D07509" w:rsidRPr="002275D1" w:rsidRDefault="00D07509" w:rsidP="00D07509">
      <w:pPr>
        <w:spacing w:after="0"/>
        <w:rPr>
          <w:sz w:val="24"/>
          <w:szCs w:val="24"/>
        </w:rPr>
      </w:pPr>
      <w:r w:rsidRPr="002275D1">
        <w:rPr>
          <w:sz w:val="24"/>
          <w:szCs w:val="24"/>
        </w:rPr>
        <w:t>explore external funding sources, such as foundations, corporations, and associations.</w:t>
      </w:r>
    </w:p>
    <w:p w14:paraId="310E7E19" w14:textId="77777777" w:rsidR="00D07509" w:rsidRPr="002275D1" w:rsidRDefault="00D07509" w:rsidP="00D07509">
      <w:pPr>
        <w:spacing w:after="0"/>
        <w:rPr>
          <w:sz w:val="24"/>
          <w:szCs w:val="24"/>
        </w:rPr>
      </w:pPr>
    </w:p>
    <w:p w14:paraId="41E7E6F0" w14:textId="216682BA" w:rsidR="009C0C88" w:rsidRPr="00D07509" w:rsidRDefault="009C0C88" w:rsidP="00D07509"/>
    <w:sectPr w:rsidR="009C0C88" w:rsidRPr="00D07509" w:rsidSect="002B0444">
      <w:headerReference w:type="default" r:id="rId12"/>
      <w:footerReference w:type="default" r:id="rId13"/>
      <w:pgSz w:w="12240" w:h="15840"/>
      <w:pgMar w:top="1440" w:right="1440" w:bottom="0" w:left="1440" w:header="9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0438" w14:textId="77777777" w:rsidR="00C95D20" w:rsidRDefault="00C95D20">
      <w:pPr>
        <w:spacing w:after="0" w:line="240" w:lineRule="auto"/>
      </w:pPr>
      <w:r>
        <w:separator/>
      </w:r>
    </w:p>
  </w:endnote>
  <w:endnote w:type="continuationSeparator" w:id="0">
    <w:p w14:paraId="1111225B" w14:textId="77777777" w:rsidR="00C95D20" w:rsidRDefault="00C95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81BBB" w14:textId="77777777" w:rsidR="009C0C88" w:rsidRDefault="0002614C" w:rsidP="009F7AE2">
    <w:pPr>
      <w:tabs>
        <w:tab w:val="center" w:pos="4680"/>
        <w:tab w:val="right" w:pos="9360"/>
      </w:tabs>
      <w:spacing w:after="720" w:line="240" w:lineRule="auto"/>
    </w:pPr>
    <w:r>
      <w:rPr>
        <w:noProof/>
      </w:rPr>
      <w:drawing>
        <wp:inline distT="0" distB="0" distL="0" distR="0" wp14:anchorId="549E0906" wp14:editId="4DCD156D">
          <wp:extent cx="5943600" cy="1038225"/>
          <wp:effectExtent l="0" t="0" r="0" b="0"/>
          <wp:docPr id="13" name="image12.png" descr="C:\Users\Ajayd_000\Desktop\23.png"/>
          <wp:cNvGraphicFramePr/>
          <a:graphic xmlns:a="http://schemas.openxmlformats.org/drawingml/2006/main">
            <a:graphicData uri="http://schemas.openxmlformats.org/drawingml/2006/picture">
              <pic:pic xmlns:pic="http://schemas.openxmlformats.org/drawingml/2006/picture">
                <pic:nvPicPr>
                  <pic:cNvPr id="0" name="image12.png" descr="C:\Users\Ajayd_000\Desktop\23.png"/>
                  <pic:cNvPicPr preferRelativeResize="0"/>
                </pic:nvPicPr>
                <pic:blipFill>
                  <a:blip r:embed="rId1"/>
                  <a:srcRect/>
                  <a:stretch>
                    <a:fillRect/>
                  </a:stretch>
                </pic:blipFill>
                <pic:spPr>
                  <a:xfrm>
                    <a:off x="0" y="0"/>
                    <a:ext cx="5943600" cy="10382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D85A" w14:textId="77777777" w:rsidR="00C95D20" w:rsidRDefault="00C95D20">
      <w:pPr>
        <w:spacing w:after="0" w:line="240" w:lineRule="auto"/>
      </w:pPr>
      <w:r>
        <w:separator/>
      </w:r>
    </w:p>
  </w:footnote>
  <w:footnote w:type="continuationSeparator" w:id="0">
    <w:p w14:paraId="13FD75F8" w14:textId="77777777" w:rsidR="00C95D20" w:rsidRDefault="00C95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CFF2B" w14:textId="77777777" w:rsidR="009C0C88" w:rsidRDefault="0002614C">
    <w:pPr>
      <w:tabs>
        <w:tab w:val="center" w:pos="4680"/>
        <w:tab w:val="right" w:pos="9360"/>
      </w:tabs>
      <w:spacing w:before="720" w:after="0" w:line="240" w:lineRule="auto"/>
    </w:pPr>
    <w:r>
      <w:rPr>
        <w:noProof/>
      </w:rPr>
      <w:drawing>
        <wp:inline distT="0" distB="0" distL="0" distR="0" wp14:anchorId="72FB60B1" wp14:editId="30B96D2C">
          <wp:extent cx="5943600" cy="1038225"/>
          <wp:effectExtent l="0" t="0" r="0" b="0"/>
          <wp:docPr id="12" name="image13.png" descr="C:\Users\Ajayd_000\Desktop\123.png"/>
          <wp:cNvGraphicFramePr/>
          <a:graphic xmlns:a="http://schemas.openxmlformats.org/drawingml/2006/main">
            <a:graphicData uri="http://schemas.openxmlformats.org/drawingml/2006/picture">
              <pic:pic xmlns:pic="http://schemas.openxmlformats.org/drawingml/2006/picture">
                <pic:nvPicPr>
                  <pic:cNvPr id="0" name="image13.png" descr="C:\Users\Ajayd_000\Desktop\123.png"/>
                  <pic:cNvPicPr preferRelativeResize="0"/>
                </pic:nvPicPr>
                <pic:blipFill>
                  <a:blip r:embed="rId1"/>
                  <a:srcRect/>
                  <a:stretch>
                    <a:fillRect/>
                  </a:stretch>
                </pic:blipFill>
                <pic:spPr>
                  <a:xfrm>
                    <a:off x="0" y="0"/>
                    <a:ext cx="5943600" cy="10382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E32FC"/>
    <w:multiLevelType w:val="hybridMultilevel"/>
    <w:tmpl w:val="3B94F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197CC8"/>
    <w:multiLevelType w:val="hybridMultilevel"/>
    <w:tmpl w:val="60C87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C73650"/>
    <w:multiLevelType w:val="hybridMultilevel"/>
    <w:tmpl w:val="ECA071D4"/>
    <w:lvl w:ilvl="0" w:tplc="05F839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303802"/>
    <w:multiLevelType w:val="hybridMultilevel"/>
    <w:tmpl w:val="E8E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150379">
    <w:abstractNumId w:val="0"/>
  </w:num>
  <w:num w:numId="2" w16cid:durableId="1119762762">
    <w:abstractNumId w:val="3"/>
  </w:num>
  <w:num w:numId="3" w16cid:durableId="873807338">
    <w:abstractNumId w:val="2"/>
  </w:num>
  <w:num w:numId="4" w16cid:durableId="20964344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NjS2NDI3MwaSBko6SsGpxcWZ+XkgBUa1AE54fZAsAAAA"/>
  </w:docVars>
  <w:rsids>
    <w:rsidRoot w:val="009C0C88"/>
    <w:rsid w:val="0002614C"/>
    <w:rsid w:val="00036584"/>
    <w:rsid w:val="00052911"/>
    <w:rsid w:val="0008751A"/>
    <w:rsid w:val="00096329"/>
    <w:rsid w:val="000D29D3"/>
    <w:rsid w:val="000D7F20"/>
    <w:rsid w:val="00113677"/>
    <w:rsid w:val="00135BB5"/>
    <w:rsid w:val="001478D6"/>
    <w:rsid w:val="001934C2"/>
    <w:rsid w:val="001B2FAA"/>
    <w:rsid w:val="00246352"/>
    <w:rsid w:val="002550E8"/>
    <w:rsid w:val="002864CB"/>
    <w:rsid w:val="002B0444"/>
    <w:rsid w:val="002C21F5"/>
    <w:rsid w:val="002E0CBD"/>
    <w:rsid w:val="00327CAC"/>
    <w:rsid w:val="00370DD3"/>
    <w:rsid w:val="00370E56"/>
    <w:rsid w:val="003D4249"/>
    <w:rsid w:val="00400340"/>
    <w:rsid w:val="004C0CDF"/>
    <w:rsid w:val="004C6CDA"/>
    <w:rsid w:val="004E0E52"/>
    <w:rsid w:val="005066EF"/>
    <w:rsid w:val="0052440D"/>
    <w:rsid w:val="00535ED5"/>
    <w:rsid w:val="00547F4F"/>
    <w:rsid w:val="00562DF7"/>
    <w:rsid w:val="005B54C7"/>
    <w:rsid w:val="005D08AE"/>
    <w:rsid w:val="005D23C2"/>
    <w:rsid w:val="005E6C4C"/>
    <w:rsid w:val="005F0B6C"/>
    <w:rsid w:val="005F1D45"/>
    <w:rsid w:val="00654E74"/>
    <w:rsid w:val="006B23AB"/>
    <w:rsid w:val="006F0D9B"/>
    <w:rsid w:val="00721A7E"/>
    <w:rsid w:val="00747635"/>
    <w:rsid w:val="0079646A"/>
    <w:rsid w:val="007B773D"/>
    <w:rsid w:val="007D6EEF"/>
    <w:rsid w:val="0081574C"/>
    <w:rsid w:val="008331BD"/>
    <w:rsid w:val="00882733"/>
    <w:rsid w:val="00891E27"/>
    <w:rsid w:val="008D5549"/>
    <w:rsid w:val="00920A26"/>
    <w:rsid w:val="00934B12"/>
    <w:rsid w:val="00963DC5"/>
    <w:rsid w:val="00966D5B"/>
    <w:rsid w:val="009C0C88"/>
    <w:rsid w:val="009C7169"/>
    <w:rsid w:val="009F7AE2"/>
    <w:rsid w:val="00A0447C"/>
    <w:rsid w:val="00A1159B"/>
    <w:rsid w:val="00A61F12"/>
    <w:rsid w:val="00AB1928"/>
    <w:rsid w:val="00AB1DFB"/>
    <w:rsid w:val="00AB6DEF"/>
    <w:rsid w:val="00AC52C4"/>
    <w:rsid w:val="00AD60E6"/>
    <w:rsid w:val="00AE3974"/>
    <w:rsid w:val="00B35449"/>
    <w:rsid w:val="00B85556"/>
    <w:rsid w:val="00B9614E"/>
    <w:rsid w:val="00B96482"/>
    <w:rsid w:val="00BC4163"/>
    <w:rsid w:val="00BD5B89"/>
    <w:rsid w:val="00BF6874"/>
    <w:rsid w:val="00C04270"/>
    <w:rsid w:val="00C3645B"/>
    <w:rsid w:val="00C94C8B"/>
    <w:rsid w:val="00C95D20"/>
    <w:rsid w:val="00CC4607"/>
    <w:rsid w:val="00D00D72"/>
    <w:rsid w:val="00D07509"/>
    <w:rsid w:val="00DA508B"/>
    <w:rsid w:val="00DC34A1"/>
    <w:rsid w:val="00DC34BC"/>
    <w:rsid w:val="00DC7290"/>
    <w:rsid w:val="00DE12B8"/>
    <w:rsid w:val="00DE7F27"/>
    <w:rsid w:val="00DF42EB"/>
    <w:rsid w:val="00DF7876"/>
    <w:rsid w:val="00E00E16"/>
    <w:rsid w:val="00E152B8"/>
    <w:rsid w:val="00E26B7B"/>
    <w:rsid w:val="00E53D0D"/>
    <w:rsid w:val="00E61D5E"/>
    <w:rsid w:val="00E950F1"/>
    <w:rsid w:val="00EB274C"/>
    <w:rsid w:val="00EE015B"/>
    <w:rsid w:val="00EF5125"/>
    <w:rsid w:val="00F00514"/>
    <w:rsid w:val="00F1778D"/>
    <w:rsid w:val="00F45D44"/>
    <w:rsid w:val="00F53333"/>
    <w:rsid w:val="00FB4B15"/>
    <w:rsid w:val="00FB4FDA"/>
    <w:rsid w:val="00FE578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9C4DA"/>
  <w15:docId w15:val="{14DD441E-BCC0-4CA5-8F45-B34E1137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E0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CBD"/>
    <w:rPr>
      <w:rFonts w:ascii="Tahoma" w:hAnsi="Tahoma" w:cs="Tahoma"/>
      <w:sz w:val="16"/>
      <w:szCs w:val="16"/>
    </w:rPr>
  </w:style>
  <w:style w:type="paragraph" w:styleId="Header">
    <w:name w:val="header"/>
    <w:basedOn w:val="Normal"/>
    <w:link w:val="HeaderChar"/>
    <w:uiPriority w:val="99"/>
    <w:unhideWhenUsed/>
    <w:rsid w:val="00A61F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A61F12"/>
  </w:style>
  <w:style w:type="paragraph" w:styleId="Footer">
    <w:name w:val="footer"/>
    <w:basedOn w:val="Normal"/>
    <w:link w:val="FooterChar"/>
    <w:uiPriority w:val="99"/>
    <w:unhideWhenUsed/>
    <w:rsid w:val="00A61F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A61F12"/>
  </w:style>
  <w:style w:type="paragraph" w:styleId="ListParagraph">
    <w:name w:val="List Paragraph"/>
    <w:basedOn w:val="Normal"/>
    <w:uiPriority w:val="34"/>
    <w:qFormat/>
    <w:rsid w:val="00EB274C"/>
    <w:pPr>
      <w:ind w:left="720"/>
      <w:contextualSpacing/>
    </w:pPr>
  </w:style>
  <w:style w:type="character" w:styleId="Hyperlink">
    <w:name w:val="Hyperlink"/>
    <w:basedOn w:val="DefaultParagraphFont"/>
    <w:uiPriority w:val="99"/>
    <w:unhideWhenUsed/>
    <w:rsid w:val="007B773D"/>
    <w:rPr>
      <w:color w:val="0000FF" w:themeColor="hyperlink"/>
      <w:u w:val="single"/>
    </w:rPr>
  </w:style>
  <w:style w:type="character" w:customStyle="1" w:styleId="il">
    <w:name w:val="il"/>
    <w:basedOn w:val="DefaultParagraphFont"/>
    <w:rsid w:val="00BF6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156770">
      <w:bodyDiv w:val="1"/>
      <w:marLeft w:val="0"/>
      <w:marRight w:val="0"/>
      <w:marTop w:val="0"/>
      <w:marBottom w:val="0"/>
      <w:divBdr>
        <w:top w:val="none" w:sz="0" w:space="0" w:color="auto"/>
        <w:left w:val="none" w:sz="0" w:space="0" w:color="auto"/>
        <w:bottom w:val="none" w:sz="0" w:space="0" w:color="auto"/>
        <w:right w:val="none" w:sz="0" w:space="0" w:color="auto"/>
      </w:divBdr>
    </w:div>
    <w:div w:id="1231844947">
      <w:bodyDiv w:val="1"/>
      <w:marLeft w:val="0"/>
      <w:marRight w:val="0"/>
      <w:marTop w:val="0"/>
      <w:marBottom w:val="0"/>
      <w:divBdr>
        <w:top w:val="none" w:sz="0" w:space="0" w:color="auto"/>
        <w:left w:val="none" w:sz="0" w:space="0" w:color="auto"/>
        <w:bottom w:val="none" w:sz="0" w:space="0" w:color="auto"/>
        <w:right w:val="none" w:sz="0" w:space="0" w:color="auto"/>
      </w:divBdr>
    </w:div>
    <w:div w:id="1519195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icagobooth.edu/mba/full-ti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booth.edu/employmentrepo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eboothexp.com/" TargetMode="External"/><Relationship Id="rId4" Type="http://schemas.openxmlformats.org/officeDocument/2006/relationships/settings" Target="settings.xml"/><Relationship Id="rId9" Type="http://schemas.openxmlformats.org/officeDocument/2006/relationships/hyperlink" Target="https://apply.chicagobooth.edu/portal/studentvoluntee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78B4B-0C5B-4FA8-854D-EA2AB80D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3846</Characters>
  <Application>Microsoft Office Word</Application>
  <DocSecurity>0</DocSecurity>
  <Lines>32</Lines>
  <Paragraphs>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Comverse</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Shimri Winters</dc:creator>
  <cp:lastModifiedBy>Shimri Winters</cp:lastModifiedBy>
  <cp:revision>3</cp:revision>
  <dcterms:created xsi:type="dcterms:W3CDTF">2026-05-10T12:18:00Z</dcterms:created>
  <dcterms:modified xsi:type="dcterms:W3CDTF">2026-05-10T12:18:00Z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e6546083-9f9f-4c5e-99c1-699491f854ec</vt:lpwstr>
  </property>
</Properties>
</file>